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C75" w:rsidRPr="00E5465C" w:rsidRDefault="00142C75" w:rsidP="00E546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5465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Прокурором района поддержано гособвинение по уголовному делу в отношении лица, совершившего покушение на дачу взятки</w:t>
      </w:r>
    </w:p>
    <w:p w:rsidR="00142C75" w:rsidRPr="00E5465C" w:rsidRDefault="00142C75" w:rsidP="00E5465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5465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должностному лицу</w:t>
      </w:r>
    </w:p>
    <w:p w:rsidR="00142C75" w:rsidRPr="00142C75" w:rsidRDefault="00142C75" w:rsidP="00142C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42C75" w:rsidRPr="00142C75" w:rsidRDefault="00142C75" w:rsidP="00142C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42C75">
        <w:rPr>
          <w:rFonts w:ascii="Times New Roman" w:eastAsia="Calibri" w:hAnsi="Times New Roman" w:cs="Times New Roman"/>
          <w:sz w:val="26"/>
          <w:szCs w:val="26"/>
          <w:lang w:eastAsia="ru-RU"/>
        </w:rPr>
        <w:t>Прокурором Медвенского района Курской области поддержано государственное обвинение в отношении 50-летнего жителя района Х., обвиняемого в покушении на дачу взятки сотруднику полиции за совершение последним заведомо незаконных действий.</w:t>
      </w:r>
    </w:p>
    <w:p w:rsidR="00142C75" w:rsidRPr="00142C75" w:rsidRDefault="00142C75" w:rsidP="00142C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42C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Из обвинительного заключения следует, что в декабре 2020 года участковым уполномоченным полиции В. выявлен факт фиктивной регистрации гражданина Республики Армения Х. в домовладении его знакомого А. в с. Знаменка Медвенского района в целях получения Х. гражданства Российской Федерации, о чем сотруднику полиции стало известно из объяснений Х. и А. </w:t>
      </w:r>
    </w:p>
    <w:p w:rsidR="00142C75" w:rsidRPr="00142C75" w:rsidRDefault="00142C75" w:rsidP="00142C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42C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08.12.2020 в отделение МВД России по Медвенскому району по собственной инициативе приехал гражданин Х. </w:t>
      </w:r>
    </w:p>
    <w:p w:rsidR="00142C75" w:rsidRPr="00142C75" w:rsidRDefault="00142C75" w:rsidP="00142C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42C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Понимая, что его знакомый А. может быть привлечен к уголовной ответственности по статье 322.2 Уголовного кодекса РФ (фиктивная регистрация гражданина Российской Федерации по месту пребывания или по месту жительства в жилом помещении в Российской Федерации, а равно фиктивная регистрация иностранного гражданина или лица без гражданства по месту жительства в жилом помещении в Российской Федерации) и по статье 322.3 Уголовного кодекса РФ (фиктивная постановка на учет иностранного гражданина или лица без гражданства по месту пребывания в Российской Федерации), а также что могут аннулировать регистрацию, и он не получит гражданство РФ, гражданин Х. попросил участкового уполномоченного полиции В. внести в их объяснения недостоверные сведения относительно его фактического проживания за территорией Курской области. </w:t>
      </w:r>
    </w:p>
    <w:p w:rsidR="00142C75" w:rsidRPr="00142C75" w:rsidRDefault="00142C75" w:rsidP="00142C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42C75">
        <w:rPr>
          <w:rFonts w:ascii="Times New Roman" w:eastAsia="Calibri" w:hAnsi="Times New Roman" w:cs="Times New Roman"/>
          <w:sz w:val="26"/>
          <w:szCs w:val="26"/>
          <w:lang w:eastAsia="ru-RU"/>
        </w:rPr>
        <w:t>Так как участковый отказался от производства указанных действий, то Х. в служебном кабинете стал уговаривать сотрудника полиции взять от него денежные средства в сумме 11000 рублей. Несмотря на неоднократные предупреждения участковым уполномоченным В. об уголовной ответственности за дачу взятки должностному лицу, Х. положил под папку полицейского с находящимися в ней документами деньги. Однако, В. отказался принять взятку, сообщив о совершенном х. преступлении в дежурную часть отделения МВД России по Медвенскому району.</w:t>
      </w:r>
    </w:p>
    <w:p w:rsidR="00142C75" w:rsidRPr="00142C75" w:rsidRDefault="00142C75" w:rsidP="00142C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42C75">
        <w:rPr>
          <w:rFonts w:ascii="Times New Roman" w:eastAsia="Calibri" w:hAnsi="Times New Roman" w:cs="Times New Roman"/>
          <w:sz w:val="26"/>
          <w:szCs w:val="26"/>
          <w:lang w:eastAsia="ru-RU"/>
        </w:rPr>
        <w:t>В связи с чем 25.12.2020 в отношении гражданина Х. было возбуждено уголовное дело по признакам состава преступления, предусмотренного ст. 30 ч. 3, ст. 291 ч. 3 Уголовного кодекса РФ.</w:t>
      </w:r>
    </w:p>
    <w:p w:rsidR="00142C75" w:rsidRPr="00142C75" w:rsidRDefault="00142C75" w:rsidP="00142C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42C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Приговором Медвенского районного суда от 31.03.2021 гражданин Х. признан виновным в совершении преступления, предусмотренного ч. 3 ст. 30, ч. 3 ст. 294 Уголовного кодекса Российской Федерации, то есть в покушении на дачу взятки должностному лицу лично за совершение заведомо незаконных действий, не доведенное до конца по независящим от него обстоятельствам. Ему назначено наказание в виде штрафа в размере 40 тысяч рублей. </w:t>
      </w:r>
    </w:p>
    <w:p w:rsidR="00142C75" w:rsidRPr="00142C75" w:rsidRDefault="00142C75" w:rsidP="00142C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42C75" w:rsidRPr="00142C75" w:rsidRDefault="00142C75" w:rsidP="00142C7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42C75">
        <w:rPr>
          <w:rFonts w:ascii="Times New Roman" w:eastAsia="Calibri" w:hAnsi="Times New Roman" w:cs="Times New Roman"/>
          <w:sz w:val="26"/>
          <w:szCs w:val="26"/>
          <w:lang w:eastAsia="ru-RU"/>
        </w:rPr>
        <w:t>Прокурор Медвенского района                                                                   А.А. Языков</w:t>
      </w:r>
    </w:p>
    <w:p w:rsidR="003C540E" w:rsidRPr="00142C75" w:rsidRDefault="003C540E" w:rsidP="00142C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E7242" w:rsidRPr="009E40F9" w:rsidRDefault="009E7242" w:rsidP="00142C75">
      <w:pPr>
        <w:pStyle w:val="a3"/>
        <w:jc w:val="both"/>
        <w:rPr>
          <w:b w:val="0"/>
          <w:bCs w:val="0"/>
          <w:sz w:val="27"/>
          <w:szCs w:val="27"/>
        </w:rPr>
      </w:pPr>
    </w:p>
    <w:sectPr w:rsidR="009E7242" w:rsidRPr="009E40F9" w:rsidSect="00556F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2C9" w:rsidRDefault="003142C9" w:rsidP="003C540E">
      <w:pPr>
        <w:spacing w:after="0" w:line="240" w:lineRule="auto"/>
      </w:pPr>
      <w:r>
        <w:separator/>
      </w:r>
    </w:p>
  </w:endnote>
  <w:endnote w:type="continuationSeparator" w:id="1">
    <w:p w:rsidR="003142C9" w:rsidRDefault="003142C9" w:rsidP="003C5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2C9" w:rsidRDefault="003142C9" w:rsidP="003C540E">
      <w:pPr>
        <w:spacing w:after="0" w:line="240" w:lineRule="auto"/>
      </w:pPr>
      <w:r>
        <w:separator/>
      </w:r>
    </w:p>
  </w:footnote>
  <w:footnote w:type="continuationSeparator" w:id="1">
    <w:p w:rsidR="003142C9" w:rsidRDefault="003142C9" w:rsidP="003C5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1979"/>
    <w:rsid w:val="00006056"/>
    <w:rsid w:val="00010D72"/>
    <w:rsid w:val="000559A8"/>
    <w:rsid w:val="00061979"/>
    <w:rsid w:val="00077E21"/>
    <w:rsid w:val="00084E4C"/>
    <w:rsid w:val="000A5314"/>
    <w:rsid w:val="000A7BEE"/>
    <w:rsid w:val="00142C75"/>
    <w:rsid w:val="002049F0"/>
    <w:rsid w:val="00302F6B"/>
    <w:rsid w:val="003142C9"/>
    <w:rsid w:val="00380B7E"/>
    <w:rsid w:val="003A6085"/>
    <w:rsid w:val="003B2DAD"/>
    <w:rsid w:val="003C524E"/>
    <w:rsid w:val="003C540E"/>
    <w:rsid w:val="003F6A7A"/>
    <w:rsid w:val="00411AAA"/>
    <w:rsid w:val="004459C2"/>
    <w:rsid w:val="00452CD2"/>
    <w:rsid w:val="0046759D"/>
    <w:rsid w:val="004E6374"/>
    <w:rsid w:val="004F5BD6"/>
    <w:rsid w:val="005120EA"/>
    <w:rsid w:val="00512321"/>
    <w:rsid w:val="0051639E"/>
    <w:rsid w:val="00556F14"/>
    <w:rsid w:val="005A25B0"/>
    <w:rsid w:val="005D0372"/>
    <w:rsid w:val="005D0CB0"/>
    <w:rsid w:val="005E7A99"/>
    <w:rsid w:val="00636AD6"/>
    <w:rsid w:val="006933EA"/>
    <w:rsid w:val="006C2043"/>
    <w:rsid w:val="006C6773"/>
    <w:rsid w:val="007111DD"/>
    <w:rsid w:val="007527F5"/>
    <w:rsid w:val="00771EC1"/>
    <w:rsid w:val="00804105"/>
    <w:rsid w:val="0083183E"/>
    <w:rsid w:val="00857180"/>
    <w:rsid w:val="00860621"/>
    <w:rsid w:val="00890818"/>
    <w:rsid w:val="008C52CC"/>
    <w:rsid w:val="0090222B"/>
    <w:rsid w:val="00930232"/>
    <w:rsid w:val="00937822"/>
    <w:rsid w:val="009565CD"/>
    <w:rsid w:val="0096037D"/>
    <w:rsid w:val="00967FF3"/>
    <w:rsid w:val="009A3BCF"/>
    <w:rsid w:val="009A4092"/>
    <w:rsid w:val="009E1E3E"/>
    <w:rsid w:val="009E40F9"/>
    <w:rsid w:val="009E7242"/>
    <w:rsid w:val="00A45E2C"/>
    <w:rsid w:val="00A76EC2"/>
    <w:rsid w:val="00AC0DA2"/>
    <w:rsid w:val="00B01C55"/>
    <w:rsid w:val="00B0294A"/>
    <w:rsid w:val="00B754B7"/>
    <w:rsid w:val="00B8474F"/>
    <w:rsid w:val="00BA6296"/>
    <w:rsid w:val="00BE2197"/>
    <w:rsid w:val="00BE3184"/>
    <w:rsid w:val="00C0199B"/>
    <w:rsid w:val="00C5384F"/>
    <w:rsid w:val="00CA65B9"/>
    <w:rsid w:val="00CD1ED1"/>
    <w:rsid w:val="00D53870"/>
    <w:rsid w:val="00D80624"/>
    <w:rsid w:val="00E10C4C"/>
    <w:rsid w:val="00E2193B"/>
    <w:rsid w:val="00E378A5"/>
    <w:rsid w:val="00E5465C"/>
    <w:rsid w:val="00E84AD6"/>
    <w:rsid w:val="00E84E37"/>
    <w:rsid w:val="00F26B66"/>
    <w:rsid w:val="00F410AE"/>
    <w:rsid w:val="00F42614"/>
    <w:rsid w:val="00F644A6"/>
    <w:rsid w:val="00FF3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A3BCF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9A3BCF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hl">
    <w:name w:val="hl"/>
    <w:uiPriority w:val="99"/>
    <w:rsid w:val="009A3BCF"/>
    <w:rPr>
      <w:rFonts w:cs="Times New Roman"/>
    </w:rPr>
  </w:style>
  <w:style w:type="paragraph" w:styleId="a5">
    <w:name w:val="Normal (Web)"/>
    <w:basedOn w:val="a"/>
    <w:uiPriority w:val="99"/>
    <w:semiHidden/>
    <w:unhideWhenUsed/>
    <w:rsid w:val="009E1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041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rsid w:val="0080410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paragraph" w:styleId="a7">
    <w:name w:val="Body Text Indent"/>
    <w:basedOn w:val="a"/>
    <w:link w:val="a8"/>
    <w:rsid w:val="0089081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908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4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2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Чаплыгина Наталья Вячеславна</dc:creator>
  <cp:lastModifiedBy>Андимистрация Панино</cp:lastModifiedBy>
  <cp:revision>2</cp:revision>
  <cp:lastPrinted>2021-06-29T13:19:00Z</cp:lastPrinted>
  <dcterms:created xsi:type="dcterms:W3CDTF">2021-06-29T13:24:00Z</dcterms:created>
  <dcterms:modified xsi:type="dcterms:W3CDTF">2021-06-29T13:24:00Z</dcterms:modified>
</cp:coreProperties>
</file>