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B841EB" w:rsidRPr="00410890" w:rsidTr="00784F88">
        <w:tc>
          <w:tcPr>
            <w:tcW w:w="4785" w:type="dxa"/>
          </w:tcPr>
          <w:p w:rsidR="00B841EB" w:rsidRPr="003A677C" w:rsidRDefault="00B841EB" w:rsidP="00784F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841EB" w:rsidRPr="00B841EB" w:rsidRDefault="00B841EB" w:rsidP="00B84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 внести запись о невозможности государственной регистрации права без личного участия правообладателя  </w:t>
            </w:r>
          </w:p>
          <w:p w:rsidR="00B841EB" w:rsidRPr="00B841EB" w:rsidRDefault="00B841EB" w:rsidP="00784F88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E64F59" w:rsidRPr="00B841EB" w:rsidRDefault="00E64F59" w:rsidP="00B841EB">
      <w:pPr>
        <w:jc w:val="both"/>
        <w:rPr>
          <w:rStyle w:val="fontstyle21"/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44E0D" w:rsidRDefault="00E64F59" w:rsidP="00744E0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841EB">
        <w:rPr>
          <w:rStyle w:val="fontstyle21"/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841EB">
        <w:rPr>
          <w:rStyle w:val="fontstyle21"/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841EB">
        <w:rPr>
          <w:rStyle w:val="fontstyle21"/>
          <w:rFonts w:ascii="Times New Roman" w:hAnsi="Times New Roman" w:cs="Times New Roman"/>
          <w:sz w:val="24"/>
          <w:szCs w:val="24"/>
        </w:rPr>
        <w:t xml:space="preserve"> по Курской области напоминает, что </w:t>
      </w:r>
      <w:r w:rsidR="00B841EB" w:rsidRPr="00B84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внесение в Единый государственный реестр недвижимости (ЕГРН) записи о </w:t>
      </w:r>
      <w:r w:rsidR="00744E0D" w:rsidRPr="00744E0D">
        <w:rPr>
          <w:rFonts w:ascii="Times New Roman" w:hAnsi="Times New Roman" w:cs="Times New Roman"/>
          <w:sz w:val="24"/>
          <w:szCs w:val="24"/>
        </w:rPr>
        <w:t>невозможности государственной регистрации права без личного участия правообладателя</w:t>
      </w:r>
      <w:r w:rsidR="00744E0D" w:rsidRPr="00B841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41EB" w:rsidRPr="00B84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самым простым и </w:t>
      </w:r>
      <w:r w:rsidR="00B841EB"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надежным способом предотвратить мошеннические действия с недвижимостью. </w:t>
      </w:r>
    </w:p>
    <w:p w:rsidR="00744E0D" w:rsidRDefault="00E64F59" w:rsidP="00744E0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При наличии данной записи никто не сможет осуществить распоряжение принадлежащим Вам объектом</w:t>
      </w:r>
      <w:r w:rsidR="00E74038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недвижимости, даже при наличии выданной Вами доверенности.</w:t>
      </w:r>
    </w:p>
    <w:p w:rsidR="00E74038" w:rsidRPr="00744E0D" w:rsidRDefault="00E64F59" w:rsidP="00744E0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Однако </w:t>
      </w:r>
      <w:r w:rsidR="00B841EB"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запись в ЕГРН не будет препятствовать осуществлению государственной регистрации перехода, прекращения, ограничения права и обременения объекта недвижимости, если основанием для государственной регистрации права является вступившее в законную силу решение суда, а также требование судебного пристава-исполнителя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4038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E50FF" w:rsidRPr="00B841EB" w:rsidRDefault="00E64F59" w:rsidP="00B841E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Согласно ст.36 Закона № 218-ФЗ при представлении лиц</w:t>
      </w:r>
      <w:r w:rsidR="00E74038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ом, указанным в ЕГРН в качестве  собственника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объекта</w:t>
      </w:r>
      <w:r w:rsidR="00E74038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недвижимости, или его законным представи</w:t>
      </w:r>
      <w:r w:rsidR="00E74038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телем заявления о невозможности государственной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регистрации</w:t>
      </w:r>
      <w:r w:rsidR="00E74038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перехода, прекращения, ограничения права и обременения такого объекта недвижимости без его личного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участия в ЕГРН в срок не более пяти рабочих дней со дня приема органом регистрации прав соответствующего</w:t>
      </w:r>
      <w:r w:rsidR="00E74038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заявления вносится запись о заявлении о</w:t>
      </w:r>
      <w:proofErr w:type="gramEnd"/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невозможности регистрации.</w:t>
      </w:r>
    </w:p>
    <w:p w:rsidR="00BE50FF" w:rsidRPr="00B841EB" w:rsidRDefault="00BE50FF" w:rsidP="00B841E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 запрете регистрационных действий с недвижимостью можно подать одним из следующих удобных способов:</w:t>
      </w:r>
    </w:p>
    <w:p w:rsidR="00BE50FF" w:rsidRPr="00B841EB" w:rsidRDefault="00BE50FF" w:rsidP="00B841E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личном обращении в офисы Многофункционального центра предоставления государственных и   муниципальных услуг. Учитывая, что на данном этапе сохранены ограничительные меры в связи с распространением новой </w:t>
      </w:r>
      <w:proofErr w:type="spellStart"/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инфекции, прием таких заявлений осуществляется  по предварительной записи.  По вопросам предварительной записи обращайтесь по телефону 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+7 (4712) 74-14-80,а также всю необходимую информацию можно уточнить на официальном сайте АУ КО 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МФЦ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mfc-kursk.ru</w:t>
      </w:r>
      <w:proofErr w:type="spellEnd"/>
      <w:proofErr w:type="gramStart"/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B841EB" w:rsidRPr="00B841EB" w:rsidRDefault="00BE50FF" w:rsidP="00B841E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почтового отправления с объявленной ценностью при его пересылке, описью вложения и уведомлением о вручении. </w:t>
      </w:r>
      <w:proofErr w:type="gramStart"/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данном случае подлинность </w:t>
      </w:r>
      <w:r w:rsidR="00B841EB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подписи заявителя на заявлении должна быть 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засвидетельствована в нотариальном порядке, также к заявлению должна быть приложена копия документа, удостоверяющего личность правообладателя или представителя юридического лица (если правообладателем является юридическое лицо).</w:t>
      </w:r>
      <w:proofErr w:type="gramEnd"/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Адрес:  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305016, г. </w:t>
      </w:r>
      <w:r w:rsidRPr="00B841E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Курск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ул. 50 лет Октября, д. 4/6;</w:t>
      </w:r>
    </w:p>
    <w:p w:rsidR="00C93E8C" w:rsidRPr="00B841EB" w:rsidRDefault="00B841EB" w:rsidP="00B841E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в </w:t>
      </w:r>
      <w:r w:rsidR="00BE50FF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электронном виде через "Личный кабинет", размещенный на сайте </w:t>
      </w:r>
      <w:proofErr w:type="spellStart"/>
      <w:r w:rsidR="00BE50FF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="00BE50FF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hyperlink r:id="rId5" w:history="1">
        <w:r w:rsidR="00BE50FF" w:rsidRPr="00B841E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https://rosreestr.</w:t>
        </w:r>
        <w:proofErr w:type="spellStart"/>
        <w:r w:rsidR="00BE50FF" w:rsidRPr="00B841E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gov</w:t>
        </w:r>
        <w:proofErr w:type="spellEnd"/>
        <w:r w:rsidR="00BE50FF" w:rsidRPr="00B841E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BE50FF" w:rsidRPr="00B841E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ru</w:t>
        </w:r>
        <w:proofErr w:type="spellEnd"/>
      </w:hyperlink>
      <w:r w:rsidR="00BE50FF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). Заявление и приложенные документы в данном случае должны быть заверены усиленной квалифицированной электронной подписью заявителя или его законного представителя.</w:t>
      </w:r>
    </w:p>
    <w:p w:rsidR="00E74038" w:rsidRPr="00B841EB" w:rsidRDefault="00E64F59" w:rsidP="00B841EB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</w:pP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Наличие указанной записи, содержащейся в ЕГРН, является основанием для возврата без рассмотрения</w:t>
      </w:r>
      <w:r w:rsidR="00C93E8C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аявления о регистрации, представле</w:t>
      </w:r>
      <w:r w:rsidR="00C93E8C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нного иным лицом (не являющимся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собственником</w:t>
      </w:r>
      <w:r w:rsidR="00C93E8C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объекта недвижимости, его законным пре</w:t>
      </w:r>
      <w:r w:rsidR="00C93E8C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дставителем) на государственную  регистрацию 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перехода,</w:t>
      </w:r>
      <w:r w:rsidR="00C93E8C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прекращения, ограничения права и обременения соответствующего объекта недвижимости. </w:t>
      </w:r>
    </w:p>
    <w:p w:rsidR="00E74038" w:rsidRPr="00B841EB" w:rsidRDefault="00E74038" w:rsidP="00B841EB">
      <w:pPr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</w:pP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Орган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регистрации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прав обязан уведомить заявителя </w:t>
      </w:r>
      <w:proofErr w:type="gramStart"/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 возврате заявления о нево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зможности регистрации  без  рассмотрения 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указанием причины 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возврата в течение</w:t>
      </w:r>
      <w:proofErr w:type="gramEnd"/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пяти рабочих дней со дня его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принятия.</w:t>
      </w:r>
    </w:p>
    <w:p w:rsidR="00E74038" w:rsidRPr="00B841EB" w:rsidRDefault="00E74038" w:rsidP="00B841EB">
      <w:pPr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сообщаем, что запись, содержащаяся в ЕГРН, о заявлении о невозможности регистрации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 погашается на 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основании:</w:t>
      </w:r>
      <w:r w:rsidR="00E64F59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64F59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1) решения государственного регистратора прав (без заявления собственника, его законного представителя)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одновременно с осуществляемой при его личном участ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ии государственной регистрацией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перехода,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прекращения права собственности указанного собственника;</w:t>
      </w:r>
      <w:r w:rsidR="00E64F59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2) заявления собственника (его законного представителя) об отзыве 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ранее представленного заявления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невозможности </w:t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регистрации;</w:t>
      </w:r>
      <w:proofErr w:type="gramEnd"/>
      <w:r w:rsidR="00E64F59" w:rsidRPr="00B841E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64F59" w:rsidRPr="00B841EB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3) вступившего в законную силу судебного акта.</w:t>
      </w:r>
    </w:p>
    <w:p w:rsidR="00E74038" w:rsidRPr="00B841EB" w:rsidRDefault="00B841EB" w:rsidP="00B841E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Кроме того, з</w:t>
      </w:r>
      <w:r w:rsidR="00E74038" w:rsidRPr="00B84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</w:p>
    <w:p w:rsidR="00E74038" w:rsidRPr="00B841EB" w:rsidRDefault="00E74038" w:rsidP="00B841EB">
      <w:pPr>
        <w:pStyle w:val="a3"/>
        <w:ind w:firstLine="709"/>
        <w:jc w:val="both"/>
        <w:rPr>
          <w:color w:val="000000" w:themeColor="text1"/>
        </w:rPr>
      </w:pPr>
      <w:r w:rsidRPr="00B841EB">
        <w:rPr>
          <w:color w:val="000000" w:themeColor="text1"/>
          <w:shd w:val="clear" w:color="auto" w:fill="FFFFFF"/>
        </w:rPr>
        <w:t xml:space="preserve">Отметим, что количество внесенных в ЕГРН записей о </w:t>
      </w:r>
      <w:proofErr w:type="gramStart"/>
      <w:r w:rsidRPr="00B841EB">
        <w:rPr>
          <w:color w:val="000000" w:themeColor="text1"/>
          <w:shd w:val="clear" w:color="auto" w:fill="FFFFFF"/>
        </w:rPr>
        <w:t>заявлениях</w:t>
      </w:r>
      <w:proofErr w:type="gramEnd"/>
      <w:r w:rsidRPr="00B841EB">
        <w:rPr>
          <w:color w:val="000000" w:themeColor="text1"/>
          <w:shd w:val="clear" w:color="auto" w:fill="FFFFFF"/>
        </w:rPr>
        <w:t xml:space="preserve"> о невозможности </w:t>
      </w:r>
      <w:r w:rsidRPr="00B841EB">
        <w:rPr>
          <w:color w:val="000000" w:themeColor="text1"/>
        </w:rPr>
        <w:t xml:space="preserve">совершения регистрационных действий с недвижимостью без личного участия собственника за 2020 год составило 933. </w:t>
      </w:r>
    </w:p>
    <w:p w:rsidR="00E74038" w:rsidRPr="00B841EB" w:rsidRDefault="00E74038" w:rsidP="00B841E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50FF" w:rsidRPr="00B841EB" w:rsidRDefault="00BE50FF" w:rsidP="00B841E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1EB" w:rsidRPr="00B841EB" w:rsidRDefault="00B841E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41EB" w:rsidRPr="00B841EB" w:rsidSect="0052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4F59"/>
    <w:rsid w:val="00437B57"/>
    <w:rsid w:val="00525AB6"/>
    <w:rsid w:val="00744E0D"/>
    <w:rsid w:val="0086627D"/>
    <w:rsid w:val="0098323D"/>
    <w:rsid w:val="00B841EB"/>
    <w:rsid w:val="00BE50FF"/>
    <w:rsid w:val="00C93E8C"/>
    <w:rsid w:val="00E64F59"/>
    <w:rsid w:val="00E7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64F59"/>
    <w:rPr>
      <w:rFonts w:ascii="SegoeUI-Bold" w:hAnsi="SegoeUI-Bold" w:hint="default"/>
      <w:b/>
      <w:bCs/>
      <w:i w:val="0"/>
      <w:iCs w:val="0"/>
      <w:color w:val="00B050"/>
    </w:rPr>
  </w:style>
  <w:style w:type="character" w:customStyle="1" w:styleId="fontstyle21">
    <w:name w:val="fontstyle21"/>
    <w:basedOn w:val="a0"/>
    <w:rsid w:val="00E64F59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3">
    <w:name w:val="No Spacing"/>
    <w:uiPriority w:val="1"/>
    <w:qFormat/>
    <w:rsid w:val="00BE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0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2021-01-20T07:37:00Z</cp:lastPrinted>
  <dcterms:created xsi:type="dcterms:W3CDTF">2021-01-19T06:11:00Z</dcterms:created>
  <dcterms:modified xsi:type="dcterms:W3CDTF">2021-01-20T07:39:00Z</dcterms:modified>
</cp:coreProperties>
</file>